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CF" w:rsidRPr="00A141CF" w:rsidRDefault="00A141CF" w:rsidP="00A141CF">
      <w:pPr>
        <w:spacing w:before="100" w:beforeAutospacing="1" w:after="100" w:afterAutospacing="1" w:line="240" w:lineRule="auto"/>
        <w:jc w:val="center"/>
        <w:rPr>
          <w:rFonts w:ascii="Lucida Sans" w:eastAsia="Times New Roman" w:hAnsi="Lucida Sans" w:cs="Times New Roman"/>
          <w:b/>
          <w:sz w:val="20"/>
          <w:szCs w:val="20"/>
        </w:rPr>
      </w:pPr>
      <w:bookmarkStart w:id="0" w:name="_GoBack"/>
      <w:r w:rsidRPr="00A141CF">
        <w:rPr>
          <w:rFonts w:ascii="Lucida Sans" w:eastAsia="Times New Roman" w:hAnsi="Lucida Sans" w:cs="Times New Roman"/>
          <w:b/>
          <w:sz w:val="20"/>
          <w:szCs w:val="20"/>
        </w:rPr>
        <w:t>Retiree/Rehire – Tax Form Information &amp; How to Complete</w:t>
      </w:r>
    </w:p>
    <w:bookmarkEnd w:id="0"/>
    <w:p w:rsidR="00A141CF" w:rsidRPr="00A141CF" w:rsidRDefault="00A141CF" w:rsidP="00A141CF">
      <w:pPr>
        <w:numPr>
          <w:ilvl w:val="0"/>
          <w:numId w:val="1"/>
        </w:numPr>
        <w:spacing w:before="100" w:beforeAutospacing="1" w:after="100" w:afterAutospacing="1" w:line="240" w:lineRule="auto"/>
        <w:rPr>
          <w:rFonts w:ascii="Lucida Sans" w:eastAsia="Times New Roman" w:hAnsi="Lucida Sans" w:cs="Times New Roman"/>
          <w:sz w:val="20"/>
          <w:szCs w:val="20"/>
        </w:rPr>
      </w:pPr>
      <w:r w:rsidRPr="00A141CF">
        <w:rPr>
          <w:rFonts w:ascii="Lucida Sans" w:eastAsia="Times New Roman" w:hAnsi="Lucida Sans" w:cs="Times New Roman"/>
          <w:sz w:val="20"/>
          <w:szCs w:val="20"/>
        </w:rPr>
        <w:t>Enter your personal information on the top of the form where indicated.</w:t>
      </w:r>
    </w:p>
    <w:p w:rsidR="00A141CF" w:rsidRPr="00A141CF" w:rsidRDefault="00A141CF" w:rsidP="00A141CF">
      <w:pPr>
        <w:numPr>
          <w:ilvl w:val="0"/>
          <w:numId w:val="1"/>
        </w:numPr>
        <w:spacing w:before="100" w:beforeAutospacing="1" w:after="100" w:afterAutospacing="1" w:line="240" w:lineRule="auto"/>
        <w:rPr>
          <w:rFonts w:ascii="Lucida Sans" w:eastAsia="Times New Roman" w:hAnsi="Lucida Sans" w:cs="Times New Roman"/>
          <w:sz w:val="20"/>
          <w:szCs w:val="20"/>
        </w:rPr>
      </w:pPr>
      <w:r w:rsidRPr="00A141CF">
        <w:rPr>
          <w:rFonts w:ascii="Lucida Sans" w:eastAsia="Times New Roman" w:hAnsi="Lucida Sans" w:cs="Times New Roman"/>
          <w:sz w:val="20"/>
          <w:szCs w:val="20"/>
        </w:rPr>
        <w:t>As a retiree / rehire, you now receive more than one source of income. You can only claim the Basic Personal Amount from one source (</w:t>
      </w:r>
      <w:proofErr w:type="spellStart"/>
      <w:r w:rsidRPr="00A141CF">
        <w:rPr>
          <w:rFonts w:ascii="Lucida Sans" w:eastAsia="Times New Roman" w:hAnsi="Lucida Sans" w:cs="Times New Roman"/>
          <w:sz w:val="20"/>
          <w:szCs w:val="20"/>
        </w:rPr>
        <w:t>ie</w:t>
      </w:r>
      <w:proofErr w:type="spellEnd"/>
      <w:r w:rsidRPr="00A141CF">
        <w:rPr>
          <w:rFonts w:ascii="Lucida Sans" w:eastAsia="Times New Roman" w:hAnsi="Lucida Sans" w:cs="Times New Roman"/>
          <w:sz w:val="20"/>
          <w:szCs w:val="20"/>
        </w:rPr>
        <w:t>: your pension)</w:t>
      </w:r>
    </w:p>
    <w:p w:rsidR="00A141CF" w:rsidRPr="00A141CF" w:rsidRDefault="00A141CF" w:rsidP="00A141CF">
      <w:pPr>
        <w:numPr>
          <w:ilvl w:val="0"/>
          <w:numId w:val="1"/>
        </w:numPr>
        <w:spacing w:before="100" w:beforeAutospacing="1" w:after="100" w:afterAutospacing="1" w:line="240" w:lineRule="auto"/>
        <w:rPr>
          <w:rFonts w:ascii="Lucida Sans" w:eastAsia="Times New Roman" w:hAnsi="Lucida Sans" w:cs="Times New Roman"/>
          <w:sz w:val="20"/>
          <w:szCs w:val="20"/>
        </w:rPr>
      </w:pPr>
      <w:r>
        <w:rPr>
          <w:rFonts w:ascii="Lucida Sans" w:eastAsia="Times New Roman" w:hAnsi="Lucida Sans" w:cs="Times New Roman"/>
          <w:sz w:val="20"/>
          <w:szCs w:val="20"/>
        </w:rPr>
        <w:t>Enter</w:t>
      </w:r>
      <w:r w:rsidRPr="00A141CF">
        <w:rPr>
          <w:rFonts w:ascii="Lucida Sans" w:eastAsia="Times New Roman" w:hAnsi="Lucida Sans" w:cs="Times New Roman"/>
          <w:sz w:val="20"/>
          <w:szCs w:val="20"/>
        </w:rPr>
        <w:t xml:space="preserve"> $0.00 in the box on line 12 (Pr</w:t>
      </w:r>
      <w:r>
        <w:rPr>
          <w:rFonts w:ascii="Lucida Sans" w:eastAsia="Times New Roman" w:hAnsi="Lucida Sans" w:cs="Times New Roman"/>
          <w:sz w:val="20"/>
          <w:szCs w:val="20"/>
        </w:rPr>
        <w:t xml:space="preserve">ovincial) and line 13 (Federal) respectively. </w:t>
      </w:r>
    </w:p>
    <w:p w:rsidR="00A141CF" w:rsidRPr="00A141CF" w:rsidRDefault="00A141CF" w:rsidP="00A141CF">
      <w:pPr>
        <w:numPr>
          <w:ilvl w:val="0"/>
          <w:numId w:val="1"/>
        </w:numPr>
        <w:spacing w:before="100" w:beforeAutospacing="1" w:after="100" w:afterAutospacing="1" w:line="240" w:lineRule="auto"/>
        <w:rPr>
          <w:rFonts w:ascii="Lucida Sans" w:eastAsia="Times New Roman" w:hAnsi="Lucida Sans" w:cs="Times New Roman"/>
          <w:sz w:val="20"/>
          <w:szCs w:val="20"/>
        </w:rPr>
      </w:pPr>
      <w:r w:rsidRPr="00A141CF">
        <w:rPr>
          <w:rFonts w:ascii="Lucida Sans" w:eastAsia="Times New Roman" w:hAnsi="Lucida Sans" w:cs="Times New Roman"/>
          <w:sz w:val="20"/>
          <w:szCs w:val="20"/>
        </w:rPr>
        <w:t>Sign and date the bottom of the form on page two.</w:t>
      </w:r>
    </w:p>
    <w:p w:rsidR="00A141CF" w:rsidRPr="00A141CF" w:rsidRDefault="00A141CF" w:rsidP="00A141CF">
      <w:pPr>
        <w:numPr>
          <w:ilvl w:val="0"/>
          <w:numId w:val="1"/>
        </w:numPr>
        <w:spacing w:before="100" w:beforeAutospacing="1" w:after="100" w:afterAutospacing="1" w:line="240" w:lineRule="auto"/>
        <w:rPr>
          <w:rFonts w:ascii="Lucida Sans" w:eastAsia="Times New Roman" w:hAnsi="Lucida Sans" w:cs="Times New Roman"/>
          <w:sz w:val="20"/>
          <w:szCs w:val="20"/>
        </w:rPr>
      </w:pPr>
      <w:r>
        <w:rPr>
          <w:rFonts w:ascii="Lucida Sans" w:eastAsia="Times New Roman" w:hAnsi="Lucida Sans" w:cs="Times New Roman"/>
          <w:sz w:val="20"/>
          <w:szCs w:val="20"/>
        </w:rPr>
        <w:t xml:space="preserve">NSHA </w:t>
      </w:r>
      <w:r w:rsidRPr="00A141CF">
        <w:rPr>
          <w:rFonts w:ascii="Lucida Sans" w:eastAsia="Times New Roman" w:hAnsi="Lucida Sans" w:cs="Times New Roman"/>
          <w:sz w:val="20"/>
          <w:szCs w:val="20"/>
        </w:rPr>
        <w:t xml:space="preserve">does not allow retiree rehires to have additional tax taken from their </w:t>
      </w:r>
      <w:proofErr w:type="spellStart"/>
      <w:r w:rsidRPr="00A141CF">
        <w:rPr>
          <w:rFonts w:ascii="Lucida Sans" w:eastAsia="Times New Roman" w:hAnsi="Lucida Sans" w:cs="Times New Roman"/>
          <w:sz w:val="20"/>
          <w:szCs w:val="20"/>
        </w:rPr>
        <w:t>paycheque</w:t>
      </w:r>
      <w:proofErr w:type="spellEnd"/>
    </w:p>
    <w:p w:rsidR="00A141CF" w:rsidRPr="00A141CF" w:rsidRDefault="00A141CF" w:rsidP="00A141CF">
      <w:pPr>
        <w:numPr>
          <w:ilvl w:val="0"/>
          <w:numId w:val="1"/>
        </w:numPr>
        <w:spacing w:before="100" w:beforeAutospacing="1" w:after="100" w:afterAutospacing="1" w:line="240" w:lineRule="auto"/>
        <w:rPr>
          <w:rFonts w:ascii="Lucida Sans" w:eastAsia="Times New Roman" w:hAnsi="Lucida Sans" w:cs="Times New Roman"/>
          <w:sz w:val="20"/>
          <w:szCs w:val="20"/>
        </w:rPr>
      </w:pPr>
      <w:r w:rsidRPr="00A141CF">
        <w:rPr>
          <w:rFonts w:ascii="Lucida Sans" w:eastAsia="Times New Roman" w:hAnsi="Lucida Sans" w:cs="Times New Roman"/>
          <w:sz w:val="20"/>
          <w:szCs w:val="20"/>
        </w:rPr>
        <w:t xml:space="preserve">If you would like additional tax taken from your monthly pension </w:t>
      </w:r>
      <w:proofErr w:type="spellStart"/>
      <w:r w:rsidRPr="00A141CF">
        <w:rPr>
          <w:rFonts w:ascii="Lucida Sans" w:eastAsia="Times New Roman" w:hAnsi="Lucida Sans" w:cs="Times New Roman"/>
          <w:sz w:val="20"/>
          <w:szCs w:val="20"/>
        </w:rPr>
        <w:t>cheque</w:t>
      </w:r>
      <w:proofErr w:type="spellEnd"/>
      <w:r w:rsidRPr="00A141CF">
        <w:rPr>
          <w:rFonts w:ascii="Lucida Sans" w:eastAsia="Times New Roman" w:hAnsi="Lucida Sans" w:cs="Times New Roman"/>
          <w:sz w:val="20"/>
          <w:szCs w:val="20"/>
        </w:rPr>
        <w:t>, complete a new </w:t>
      </w:r>
      <w:hyperlink r:id="rId5" w:history="1">
        <w:r w:rsidRPr="00A141CF">
          <w:rPr>
            <w:rStyle w:val="Hyperlink"/>
            <w:rFonts w:ascii="Lucida Sans" w:eastAsia="Times New Roman" w:hAnsi="Lucida Sans" w:cs="Times New Roman"/>
            <w:sz w:val="20"/>
            <w:szCs w:val="20"/>
          </w:rPr>
          <w:t>Federal Personal Tax Credits Return – TD1 </w:t>
        </w:r>
      </w:hyperlink>
      <w:r w:rsidRPr="00A141CF">
        <w:rPr>
          <w:rFonts w:ascii="Lucida Sans" w:eastAsia="Times New Roman" w:hAnsi="Lucida Sans" w:cs="Times New Roman"/>
          <w:sz w:val="20"/>
          <w:szCs w:val="20"/>
        </w:rPr>
        <w:t>and submit to the pension plan from which you retired.</w:t>
      </w:r>
    </w:p>
    <w:p w:rsidR="00A141CF" w:rsidRPr="00A141CF" w:rsidRDefault="00A141CF" w:rsidP="00A141CF">
      <w:pPr>
        <w:spacing w:before="100" w:beforeAutospacing="1" w:after="100" w:afterAutospacing="1" w:line="240" w:lineRule="auto"/>
        <w:rPr>
          <w:rFonts w:ascii="Lucida Sans" w:eastAsia="Times New Roman" w:hAnsi="Lucida Sans" w:cs="Times New Roman"/>
          <w:sz w:val="20"/>
          <w:szCs w:val="20"/>
        </w:rPr>
      </w:pPr>
      <w:r w:rsidRPr="00A141CF">
        <w:rPr>
          <w:rFonts w:ascii="Lucida Sans" w:eastAsia="Times New Roman" w:hAnsi="Lucida Sans" w:cs="Times New Roman"/>
          <w:b/>
          <w:bCs/>
          <w:sz w:val="20"/>
          <w:szCs w:val="20"/>
        </w:rPr>
        <w:t>Nova Scotia Health Authority has your pre-retirement banking and personal data on file.</w:t>
      </w:r>
    </w:p>
    <w:p w:rsidR="00A141CF" w:rsidRPr="00A141CF" w:rsidRDefault="00A141CF" w:rsidP="00A141CF">
      <w:pPr>
        <w:numPr>
          <w:ilvl w:val="0"/>
          <w:numId w:val="2"/>
        </w:numPr>
        <w:spacing w:before="100" w:beforeAutospacing="1" w:after="100" w:afterAutospacing="1" w:line="240" w:lineRule="auto"/>
        <w:rPr>
          <w:rFonts w:ascii="Lucida Sans" w:eastAsia="Times New Roman" w:hAnsi="Lucida Sans" w:cs="Times New Roman"/>
          <w:sz w:val="20"/>
          <w:szCs w:val="20"/>
        </w:rPr>
      </w:pPr>
      <w:r w:rsidRPr="00A141CF">
        <w:rPr>
          <w:rFonts w:ascii="Lucida Sans" w:eastAsia="Times New Roman" w:hAnsi="Lucida Sans" w:cs="Times New Roman"/>
          <w:sz w:val="20"/>
          <w:szCs w:val="20"/>
        </w:rPr>
        <w:t xml:space="preserve">If </w:t>
      </w:r>
      <w:proofErr w:type="gramStart"/>
      <w:r w:rsidRPr="00A141CF">
        <w:rPr>
          <w:rFonts w:ascii="Lucida Sans" w:eastAsia="Times New Roman" w:hAnsi="Lucida Sans" w:cs="Times New Roman"/>
          <w:sz w:val="20"/>
          <w:szCs w:val="20"/>
        </w:rPr>
        <w:t>your</w:t>
      </w:r>
      <w:proofErr w:type="gramEnd"/>
      <w:r w:rsidRPr="00A141CF">
        <w:rPr>
          <w:rFonts w:ascii="Lucida Sans" w:eastAsia="Times New Roman" w:hAnsi="Lucida Sans" w:cs="Times New Roman"/>
          <w:sz w:val="20"/>
          <w:szCs w:val="20"/>
        </w:rPr>
        <w:t xml:space="preserve"> banking information has changed since your retirement from CH, complete section (A) Direct Deposit Enrollment Form.</w:t>
      </w:r>
    </w:p>
    <w:p w:rsidR="00A141CF" w:rsidRPr="00A141CF" w:rsidRDefault="00A141CF" w:rsidP="00A141CF">
      <w:pPr>
        <w:numPr>
          <w:ilvl w:val="0"/>
          <w:numId w:val="2"/>
        </w:numPr>
        <w:spacing w:before="100" w:beforeAutospacing="1" w:after="100" w:afterAutospacing="1" w:line="240" w:lineRule="auto"/>
        <w:rPr>
          <w:rFonts w:ascii="Lucida Sans" w:eastAsia="Times New Roman" w:hAnsi="Lucida Sans" w:cs="Times New Roman"/>
          <w:sz w:val="20"/>
          <w:szCs w:val="20"/>
        </w:rPr>
      </w:pPr>
      <w:r w:rsidRPr="00A141CF">
        <w:rPr>
          <w:rFonts w:ascii="Lucida Sans" w:eastAsia="Times New Roman" w:hAnsi="Lucida Sans" w:cs="Times New Roman"/>
          <w:sz w:val="20"/>
          <w:szCs w:val="20"/>
        </w:rPr>
        <w:t xml:space="preserve">If </w:t>
      </w:r>
      <w:proofErr w:type="gramStart"/>
      <w:r w:rsidRPr="00A141CF">
        <w:rPr>
          <w:rFonts w:ascii="Lucida Sans" w:eastAsia="Times New Roman" w:hAnsi="Lucida Sans" w:cs="Times New Roman"/>
          <w:sz w:val="20"/>
          <w:szCs w:val="20"/>
        </w:rPr>
        <w:t>your</w:t>
      </w:r>
      <w:proofErr w:type="gramEnd"/>
      <w:r w:rsidRPr="00A141CF">
        <w:rPr>
          <w:rFonts w:ascii="Lucida Sans" w:eastAsia="Times New Roman" w:hAnsi="Lucida Sans" w:cs="Times New Roman"/>
          <w:sz w:val="20"/>
          <w:szCs w:val="20"/>
        </w:rPr>
        <w:t xml:space="preserve"> personal data has changed since your retirement from CH, complete section (D) Employee Personal Data Form.</w:t>
      </w:r>
    </w:p>
    <w:p w:rsidR="00A141CF" w:rsidRPr="00A141CF" w:rsidRDefault="00A141CF" w:rsidP="00A141CF">
      <w:pPr>
        <w:spacing w:before="100" w:beforeAutospacing="1" w:after="100" w:afterAutospacing="1" w:line="240" w:lineRule="auto"/>
        <w:rPr>
          <w:rFonts w:ascii="Lucida Sans" w:eastAsia="Times New Roman" w:hAnsi="Lucida Sans" w:cs="Times New Roman"/>
          <w:sz w:val="20"/>
          <w:szCs w:val="20"/>
        </w:rPr>
      </w:pPr>
      <w:r w:rsidRPr="00A141CF">
        <w:rPr>
          <w:rFonts w:ascii="Lucida Sans" w:eastAsia="Times New Roman" w:hAnsi="Lucida Sans" w:cs="Times New Roman"/>
          <w:b/>
          <w:bCs/>
          <w:sz w:val="20"/>
          <w:szCs w:val="20"/>
        </w:rPr>
        <w:t>As a retiree, you may also be in receipt of Canada Pension (CPP). </w:t>
      </w:r>
    </w:p>
    <w:p w:rsidR="00A141CF" w:rsidRPr="00A141CF" w:rsidRDefault="00A141CF" w:rsidP="00A141CF">
      <w:pPr>
        <w:numPr>
          <w:ilvl w:val="0"/>
          <w:numId w:val="3"/>
        </w:numPr>
        <w:spacing w:before="100" w:beforeAutospacing="1" w:after="100" w:afterAutospacing="1" w:line="240" w:lineRule="auto"/>
        <w:rPr>
          <w:rFonts w:ascii="Lucida Sans" w:eastAsia="Times New Roman" w:hAnsi="Lucida Sans" w:cs="Times New Roman"/>
          <w:sz w:val="20"/>
          <w:szCs w:val="20"/>
        </w:rPr>
      </w:pPr>
      <w:r w:rsidRPr="00A141CF">
        <w:rPr>
          <w:rFonts w:ascii="Lucida Sans" w:eastAsia="Times New Roman" w:hAnsi="Lucida Sans" w:cs="Times New Roman"/>
          <w:sz w:val="20"/>
          <w:szCs w:val="20"/>
        </w:rPr>
        <w:t>For individuals who are between age 65 and 70, in receipt of CPP and working with NSHA, you have the option to either continue to not contribute to CPP or start paying CPP contributions again until you reach age 70. Read and complete the Election to Stop Contributing to the Canada Pension Plan, or Revocation of a Prior Election form if it applies to you. Return the original to Canada Revenue Agency (CRA) and send a copy to Payroll Services.</w:t>
      </w:r>
    </w:p>
    <w:p w:rsidR="00A141CF" w:rsidRPr="00A141CF" w:rsidRDefault="00A141CF" w:rsidP="00A141CF">
      <w:pPr>
        <w:numPr>
          <w:ilvl w:val="0"/>
          <w:numId w:val="3"/>
        </w:numPr>
        <w:spacing w:before="100" w:beforeAutospacing="1" w:after="100" w:afterAutospacing="1" w:line="240" w:lineRule="auto"/>
        <w:rPr>
          <w:rFonts w:ascii="Lucida Sans" w:eastAsia="Times New Roman" w:hAnsi="Lucida Sans" w:cs="Times New Roman"/>
          <w:sz w:val="20"/>
          <w:szCs w:val="20"/>
        </w:rPr>
      </w:pPr>
      <w:r w:rsidRPr="00A141CF">
        <w:rPr>
          <w:rFonts w:ascii="Lucida Sans" w:eastAsia="Times New Roman" w:hAnsi="Lucida Sans" w:cs="Times New Roman"/>
          <w:sz w:val="20"/>
          <w:szCs w:val="20"/>
        </w:rPr>
        <w:t>For individuals who are under 65, in receipt of CPP and working with NSHA, you will be required by CRA regulations to commence CPP contributions once again.</w:t>
      </w:r>
    </w:p>
    <w:p w:rsidR="00515DD5" w:rsidRPr="00A141CF" w:rsidRDefault="00A141CF">
      <w:pPr>
        <w:rPr>
          <w:rFonts w:ascii="Lucida Sans" w:hAnsi="Lucida Sans"/>
          <w:sz w:val="20"/>
          <w:szCs w:val="20"/>
        </w:rPr>
      </w:pPr>
    </w:p>
    <w:sectPr w:rsidR="00515DD5" w:rsidRPr="00A141CF" w:rsidSect="00A141C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ED6"/>
    <w:multiLevelType w:val="multilevel"/>
    <w:tmpl w:val="563A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B6FD7"/>
    <w:multiLevelType w:val="multilevel"/>
    <w:tmpl w:val="AE30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364D0"/>
    <w:multiLevelType w:val="multilevel"/>
    <w:tmpl w:val="AE3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CF"/>
    <w:rsid w:val="000410BA"/>
    <w:rsid w:val="00A141CF"/>
    <w:rsid w:val="00E6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A13EA-5DB5-4FFC-A765-A7C0F5D7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1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41CF"/>
    <w:rPr>
      <w:color w:val="0000FF"/>
      <w:u w:val="single"/>
    </w:rPr>
  </w:style>
  <w:style w:type="character" w:styleId="Strong">
    <w:name w:val="Strong"/>
    <w:basedOn w:val="DefaultParagraphFont"/>
    <w:uiPriority w:val="22"/>
    <w:qFormat/>
    <w:rsid w:val="00A14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health.ca/sites/nshealth.ca/files/2020_tax_fo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dc:creator>
  <cp:keywords/>
  <dc:description/>
  <cp:lastModifiedBy>Murphy, Stephanie</cp:lastModifiedBy>
  <cp:revision>1</cp:revision>
  <dcterms:created xsi:type="dcterms:W3CDTF">2020-01-28T18:38:00Z</dcterms:created>
  <dcterms:modified xsi:type="dcterms:W3CDTF">2020-01-28T18:42:00Z</dcterms:modified>
</cp:coreProperties>
</file>